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rPr/>
      </w:pPr>
      <w:r w:rsidRPr="00000000" w:rsidR="00000000" w:rsidDel="00000000">
        <w:rPr>
          <w:b w:val="1"/>
          <w:sz w:val="20"/>
          <w:rtl w:val="0"/>
        </w:rPr>
        <w:t xml:space="preserve">Protokoll från styrelsemöte den 2013 för föreningen Uppsala beteendevetare. Organisationsnummer: 802446-2700</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Protokoll från styrelsemöte:26 november 2013</w:t>
      </w:r>
    </w:p>
    <w:p w:rsidP="00000000" w:rsidRPr="00000000" w:rsidR="00000000" w:rsidDel="00000000" w:rsidRDefault="00000000">
      <w:pPr>
        <w:widowControl w:val="0"/>
        <w:contextualSpacing w:val="0"/>
        <w:rPr/>
      </w:pPr>
      <w:r w:rsidRPr="00000000" w:rsidR="00000000" w:rsidDel="00000000">
        <w:rPr>
          <w:rtl w:val="0"/>
        </w:rPr>
        <w:t xml:space="preserve">Tid: 17.00</w:t>
      </w:r>
    </w:p>
    <w:p w:rsidP="00000000" w:rsidRPr="00000000" w:rsidR="00000000" w:rsidDel="00000000" w:rsidRDefault="00000000">
      <w:pPr>
        <w:widowControl w:val="0"/>
        <w:contextualSpacing w:val="0"/>
        <w:rPr/>
      </w:pPr>
      <w:r w:rsidRPr="00000000" w:rsidR="00000000" w:rsidDel="00000000">
        <w:rPr>
          <w:rtl w:val="0"/>
        </w:rPr>
        <w:t xml:space="preserve">Plats:  Röda rummet</w:t>
      </w:r>
    </w:p>
    <w:p w:rsidP="00000000" w:rsidRPr="00000000" w:rsidR="00000000" w:rsidDel="00000000" w:rsidRDefault="00000000">
      <w:pPr>
        <w:widowControl w:val="0"/>
        <w:contextualSpacing w:val="0"/>
      </w:pPr>
      <w:r w:rsidRPr="00000000" w:rsidR="00000000" w:rsidDel="00000000">
        <w:rPr>
          <w:rtl w:val="0"/>
        </w:rPr>
        <w:t xml:space="preserve">Vid protokollet: Amanda Gölles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Ordförande: Linn Gustafsson</w:t>
      </w:r>
    </w:p>
    <w:p w:rsidP="00000000" w:rsidRPr="00000000" w:rsidR="00000000" w:rsidDel="00000000" w:rsidRDefault="00000000">
      <w:pPr>
        <w:widowControl w:val="0"/>
        <w:contextualSpacing w:val="0"/>
      </w:pPr>
      <w:r w:rsidRPr="00000000" w:rsidR="00000000" w:rsidDel="00000000">
        <w:rPr>
          <w:rtl w:val="0"/>
        </w:rPr>
        <w:t xml:space="preserve">Kassör: Johan Wengman</w:t>
      </w:r>
    </w:p>
    <w:p w:rsidP="00000000" w:rsidRPr="00000000" w:rsidR="00000000" w:rsidDel="00000000" w:rsidRDefault="00000000">
      <w:pPr>
        <w:widowControl w:val="0"/>
        <w:contextualSpacing w:val="0"/>
      </w:pPr>
      <w:r w:rsidRPr="00000000" w:rsidR="00000000" w:rsidDel="00000000">
        <w:rPr>
          <w:rtl w:val="0"/>
        </w:rPr>
        <w:t xml:space="preserve">Sekreterare: Amanda Gölles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Deltagare</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Linn Gustafsson</w:t>
      </w:r>
    </w:p>
    <w:p w:rsidP="00000000" w:rsidRPr="00000000" w:rsidR="00000000" w:rsidDel="00000000" w:rsidRDefault="00000000">
      <w:pPr>
        <w:widowControl w:val="0"/>
        <w:contextualSpacing w:val="0"/>
        <w:rPr/>
      </w:pPr>
      <w:r w:rsidRPr="00000000" w:rsidR="00000000" w:rsidDel="00000000">
        <w:rPr>
          <w:rtl w:val="0"/>
        </w:rPr>
        <w:t xml:space="preserve">Josefin Wahlund</w:t>
      </w:r>
    </w:p>
    <w:p w:rsidP="00000000" w:rsidRPr="00000000" w:rsidR="00000000" w:rsidDel="00000000" w:rsidRDefault="00000000">
      <w:pPr>
        <w:widowControl w:val="0"/>
        <w:contextualSpacing w:val="0"/>
        <w:rPr/>
      </w:pPr>
      <w:r w:rsidRPr="00000000" w:rsidR="00000000" w:rsidDel="00000000">
        <w:rPr>
          <w:rtl w:val="0"/>
        </w:rPr>
        <w:t xml:space="preserve">Johan Wengman</w:t>
      </w:r>
    </w:p>
    <w:p w:rsidP="00000000" w:rsidRPr="00000000" w:rsidR="00000000" w:rsidDel="00000000" w:rsidRDefault="00000000">
      <w:pPr>
        <w:widowControl w:val="0"/>
        <w:contextualSpacing w:val="0"/>
        <w:rPr/>
      </w:pPr>
      <w:r w:rsidRPr="00000000" w:rsidR="00000000" w:rsidDel="00000000">
        <w:rPr>
          <w:rtl w:val="0"/>
        </w:rPr>
        <w:t xml:space="preserve">Nisse Lundin</w:t>
      </w:r>
    </w:p>
    <w:p w:rsidP="00000000" w:rsidRPr="00000000" w:rsidR="00000000" w:rsidDel="00000000" w:rsidRDefault="00000000">
      <w:pPr>
        <w:widowControl w:val="0"/>
        <w:contextualSpacing w:val="0"/>
        <w:rPr/>
      </w:pPr>
      <w:r w:rsidRPr="00000000" w:rsidR="00000000" w:rsidDel="00000000">
        <w:rPr>
          <w:rtl w:val="0"/>
        </w:rPr>
        <w:t xml:space="preserve">Karin Lindesjöö</w:t>
      </w:r>
    </w:p>
    <w:p w:rsidP="00000000" w:rsidRPr="00000000" w:rsidR="00000000" w:rsidDel="00000000" w:rsidRDefault="00000000">
      <w:pPr>
        <w:widowControl w:val="0"/>
        <w:contextualSpacing w:val="0"/>
        <w:rPr/>
      </w:pPr>
      <w:r w:rsidRPr="00000000" w:rsidR="00000000" w:rsidDel="00000000">
        <w:rPr>
          <w:rtl w:val="0"/>
        </w:rPr>
        <w:t xml:space="preserve">Helena Pettersson</w:t>
      </w:r>
    </w:p>
    <w:p w:rsidP="00000000" w:rsidRPr="00000000" w:rsidR="00000000" w:rsidDel="00000000" w:rsidRDefault="00000000">
      <w:pPr>
        <w:widowControl w:val="0"/>
        <w:contextualSpacing w:val="0"/>
        <w:rPr/>
      </w:pPr>
      <w:r w:rsidRPr="00000000" w:rsidR="00000000" w:rsidDel="00000000">
        <w:rPr>
          <w:rtl w:val="0"/>
        </w:rPr>
        <w:t xml:space="preserve">Hanna Persson</w:t>
      </w:r>
    </w:p>
    <w:p w:rsidP="00000000" w:rsidRPr="00000000" w:rsidR="00000000" w:rsidDel="00000000" w:rsidRDefault="00000000">
      <w:pPr>
        <w:widowControl w:val="0"/>
        <w:contextualSpacing w:val="0"/>
        <w:rPr/>
      </w:pPr>
      <w:r w:rsidRPr="00000000" w:rsidR="00000000" w:rsidDel="00000000">
        <w:rPr>
          <w:rtl w:val="0"/>
        </w:rPr>
        <w:t xml:space="preserve">Emma Mattssom</w:t>
      </w:r>
    </w:p>
    <w:p w:rsidP="00000000" w:rsidRPr="00000000" w:rsidR="00000000" w:rsidDel="00000000" w:rsidRDefault="00000000">
      <w:pPr>
        <w:widowControl w:val="0"/>
        <w:contextualSpacing w:val="0"/>
        <w:rPr/>
      </w:pPr>
      <w:r w:rsidRPr="00000000" w:rsidR="00000000" w:rsidDel="00000000">
        <w:rPr>
          <w:rtl w:val="0"/>
        </w:rPr>
        <w:t xml:space="preserve">Amanda Gölles</w:t>
      </w:r>
    </w:p>
    <w:p w:rsidP="00000000" w:rsidRPr="00000000" w:rsidR="00000000" w:rsidDel="00000000" w:rsidRDefault="00000000">
      <w:pPr>
        <w:widowControl w:val="0"/>
        <w:contextualSpacing w:val="0"/>
        <w:rPr/>
      </w:pPr>
      <w:r w:rsidRPr="00000000" w:rsidR="00000000" w:rsidDel="00000000">
        <w:rPr>
          <w:rtl w:val="0"/>
        </w:rPr>
        <w:t xml:space="preserve">Carl Gustaf Gyllenberg</w:t>
      </w:r>
    </w:p>
    <w:p w:rsidP="00000000" w:rsidRPr="00000000" w:rsidR="00000000" w:rsidDel="00000000" w:rsidRDefault="00000000">
      <w:pPr>
        <w:widowControl w:val="0"/>
        <w:contextualSpacing w:val="0"/>
        <w:rPr/>
      </w:pPr>
      <w:r w:rsidRPr="00000000" w:rsidR="00000000" w:rsidDel="00000000">
        <w:rPr>
          <w:rtl w:val="0"/>
        </w:rPr>
        <w:t xml:space="preserve">Marie Troedsson</w:t>
      </w:r>
    </w:p>
    <w:p w:rsidP="00000000" w:rsidRPr="00000000" w:rsidR="00000000" w:rsidDel="00000000" w:rsidRDefault="00000000">
      <w:pPr>
        <w:widowControl w:val="0"/>
        <w:contextualSpacing w:val="0"/>
        <w:rPr/>
      </w:pPr>
      <w:r w:rsidRPr="00000000" w:rsidR="00000000" w:rsidDel="00000000">
        <w:rPr>
          <w:rtl w:val="0"/>
        </w:rPr>
        <w:t xml:space="preserve">Greta Brydolf</w:t>
      </w:r>
    </w:p>
    <w:p w:rsidP="00000000" w:rsidRPr="00000000" w:rsidR="00000000" w:rsidDel="00000000" w:rsidRDefault="00000000">
      <w:pPr>
        <w:widowControl w:val="0"/>
        <w:contextualSpacing w:val="0"/>
        <w:rPr/>
      </w:pPr>
      <w:r w:rsidRPr="00000000" w:rsidR="00000000" w:rsidDel="00000000">
        <w:rPr>
          <w:rtl w:val="0"/>
        </w:rPr>
        <w:t xml:space="preserve">Anna Bäckelie</w:t>
      </w:r>
    </w:p>
    <w:p w:rsidP="00000000" w:rsidRPr="00000000" w:rsidR="00000000" w:rsidDel="00000000" w:rsidRDefault="00000000">
      <w:pPr>
        <w:widowControl w:val="0"/>
        <w:contextualSpacing w:val="0"/>
        <w:rPr/>
      </w:pPr>
      <w:r w:rsidRPr="00000000" w:rsidR="00000000" w:rsidDel="00000000">
        <w:rPr>
          <w:rtl w:val="0"/>
        </w:rPr>
        <w:t xml:space="preserve">Elias Bring</w:t>
      </w:r>
    </w:p>
    <w:p w:rsidP="00000000" w:rsidRPr="00000000" w:rsidR="00000000" w:rsidDel="00000000" w:rsidRDefault="00000000">
      <w:pPr>
        <w:widowControl w:val="0"/>
        <w:contextualSpacing w:val="0"/>
        <w:rPr/>
      </w:pPr>
      <w:r w:rsidRPr="00000000" w:rsidR="00000000" w:rsidDel="00000000">
        <w:rPr>
          <w:rtl w:val="0"/>
        </w:rPr>
        <w:t xml:space="preserve">Petra Westin</w:t>
      </w:r>
    </w:p>
    <w:p w:rsidP="00000000" w:rsidRPr="00000000" w:rsidR="00000000" w:rsidDel="00000000" w:rsidRDefault="00000000">
      <w:pPr>
        <w:widowControl w:val="0"/>
        <w:contextualSpacing w:val="0"/>
        <w:rPr/>
      </w:pPr>
      <w:r w:rsidRPr="00000000" w:rsidR="00000000" w:rsidDel="00000000">
        <w:rPr>
          <w:rtl w:val="0"/>
        </w:rPr>
        <w:t xml:space="preserve">Josefin Wallin</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 Mötets öppnande</w:t>
      </w:r>
    </w:p>
    <w:p w:rsidP="00000000" w:rsidRPr="00000000" w:rsidR="00000000" w:rsidDel="00000000" w:rsidRDefault="00000000">
      <w:pPr>
        <w:widowControl w:val="0"/>
        <w:contextualSpacing w:val="0"/>
        <w:rPr/>
      </w:pPr>
      <w:r w:rsidRPr="00000000" w:rsidR="00000000" w:rsidDel="00000000">
        <w:rPr>
          <w:rtl w:val="0"/>
        </w:rPr>
        <w:t xml:space="preserve">Ordförande Linn Gustafsson förklarar mötet öppnat</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§2 Val av mötesordförande, mötessekreterare och justerare</w:t>
      </w:r>
    </w:p>
    <w:p w:rsidP="00000000" w:rsidRPr="00000000" w:rsidR="00000000" w:rsidDel="00000000" w:rsidRDefault="00000000">
      <w:pPr>
        <w:widowControl w:val="0"/>
        <w:contextualSpacing w:val="0"/>
        <w:rPr/>
      </w:pPr>
      <w:r w:rsidRPr="00000000" w:rsidR="00000000" w:rsidDel="00000000">
        <w:rPr>
          <w:rtl w:val="0"/>
        </w:rPr>
        <w:t xml:space="preserve">Helena Pettersson väljs till justerare.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§3 Godkännande av kallelseförförande</w:t>
      </w:r>
    </w:p>
    <w:p w:rsidP="00000000" w:rsidRPr="00000000" w:rsidR="00000000" w:rsidDel="00000000" w:rsidRDefault="00000000">
      <w:pPr>
        <w:widowControl w:val="0"/>
        <w:contextualSpacing w:val="0"/>
        <w:rPr/>
      </w:pPr>
      <w:r w:rsidRPr="00000000" w:rsidR="00000000" w:rsidDel="00000000">
        <w:rPr>
          <w:rtl w:val="0"/>
        </w:rPr>
        <w:t xml:space="preserve">Kallelseförfarandet godkännes.</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§4 Godkännande av föredragslistan</w:t>
      </w:r>
    </w:p>
    <w:p w:rsidP="00000000" w:rsidRPr="00000000" w:rsidR="00000000" w:rsidDel="00000000" w:rsidRDefault="00000000">
      <w:pPr>
        <w:widowControl w:val="0"/>
        <w:contextualSpacing w:val="0"/>
        <w:rPr/>
      </w:pPr>
      <w:r w:rsidRPr="00000000" w:rsidR="00000000" w:rsidDel="00000000">
        <w:rPr>
          <w:rtl w:val="0"/>
        </w:rPr>
        <w:t xml:space="preserve">Föredragningslistan godkännes</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§5 Godkännande av föregående protokoll</w:t>
      </w:r>
    </w:p>
    <w:p w:rsidP="00000000" w:rsidRPr="00000000" w:rsidR="00000000" w:rsidDel="00000000" w:rsidRDefault="00000000">
      <w:pPr>
        <w:widowControl w:val="0"/>
        <w:contextualSpacing w:val="0"/>
        <w:rPr/>
      </w:pPr>
      <w:r w:rsidRPr="00000000" w:rsidR="00000000" w:rsidDel="00000000">
        <w:rPr>
          <w:rtl w:val="0"/>
        </w:rPr>
        <w:t xml:space="preserve">Föregående protokoll godkännes</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§6 Information från övriga styrelser?</w:t>
      </w:r>
    </w:p>
    <w:p w:rsidP="00000000" w:rsidRPr="00000000" w:rsidR="00000000" w:rsidDel="00000000" w:rsidRDefault="00000000">
      <w:pPr>
        <w:widowControl w:val="0"/>
        <w:contextualSpacing w:val="0"/>
        <w:rPr/>
      </w:pPr>
      <w:r w:rsidRPr="00000000" w:rsidR="00000000" w:rsidDel="00000000">
        <w:rPr>
          <w:rtl w:val="0"/>
        </w:rPr>
        <w:t xml:space="preserve">GUN: möten uppskjutna.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 Representanterna från SAMSEK gick igenom bidragsansökningar. Dynamikus hade lämnat en ansökan om en studieresa.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Från intendenturen framgick det att det kommer att finnas väktare på Blåsenhus från och med nästa termin. De är där för att synas och verka preventivt. Den 25 November ska kafeterian och det nya tysta rummet börja byggas, det ska vara klart i januari om allt går som det ska. (Bakgrund: Ett av de tysta rummen i ljuskorridoren ska bli kafeteria, och ett tomt rum på nedre plan ska bli 30-40 tysta läsplatser.) Kranarna på toaletterna kommer att få samma sprut, eftersom det uppmärksammats att de är olika. Även alla microvågsugnar kommer att tittas till eftersom alla inte fungerar som de ska.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w:t>
      </w:r>
      <w:r w:rsidRPr="00000000" w:rsidR="00000000" w:rsidDel="00000000">
        <w:rPr>
          <w:rtl w:val="0"/>
        </w:rPr>
        <w:t xml:space="preserve">Enheten för lika villkor arbetar med frågor angående likabehandling. De ska ha en föreläsning igen, den 4 december, denna gång handlar det om undervisning, sociologisk genus.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§7 Enkäten om Föreningen</w:t>
      </w:r>
    </w:p>
    <w:p w:rsidP="00000000" w:rsidRPr="00000000" w:rsidR="00000000" w:rsidDel="00000000" w:rsidRDefault="00000000">
      <w:pPr>
        <w:widowControl w:val="0"/>
        <w:contextualSpacing w:val="0"/>
        <w:rPr/>
      </w:pPr>
      <w:r w:rsidRPr="00000000" w:rsidR="00000000" w:rsidDel="00000000">
        <w:rPr>
          <w:rtl w:val="0"/>
        </w:rPr>
        <w:t xml:space="preserve">Linn har sammanställt resultatet av enkäten. Alla verkar känna till föreningen. Det som önskas är praktik och att göra fler saker tillsammans.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Föreningen vill stifta en vision, och tanken är att använda svaren för att skapa en sådan. Somliga tycker att vi ska rösta om en vision. Visionen ska utgå från SMART-modellen och den ska gå att uppnå, konkret. Diskussioner förs om visionen ska vara mätbar och begränsad.  Det diskuteras också om vi överhuvudtaget ska komma på en vision, eller ska det skjutas upp till efter bytet av poster? Praktik är ett förslag, hur kan vi införa det, vem vänder vi oss till? Finns det ett intresse att öka ekonomin? Det diskuteras vad man behöver göra för att få pengar från SAMSEK. Visonen ska vara central för hela föreningen, och styrelsen har svårt att hitta en sådan central punkt för arbetet. Det bestäms att man ska fråga resten av föreningen på höststämman om vad visionen bör vara. Linn ska skriva frågan i FUB-gruppen innan.</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§8 Höststämman</w:t>
      </w:r>
    </w:p>
    <w:p w:rsidP="00000000" w:rsidRPr="00000000" w:rsidR="00000000" w:rsidDel="00000000" w:rsidRDefault="00000000">
      <w:pPr>
        <w:widowControl w:val="0"/>
        <w:contextualSpacing w:val="0"/>
        <w:rPr/>
      </w:pPr>
      <w:r w:rsidRPr="00000000" w:rsidR="00000000" w:rsidDel="00000000">
        <w:rPr>
          <w:rtl w:val="0"/>
        </w:rPr>
        <w:t xml:space="preserve">Inga frågor kring höststämman. Det diskuteras om hur styrelsen ska hitta medlemmar till alla poster. Johan promotar posten som kassör.Svaret är att man får skriva en motivering för sig själv eller den man nominerar som sedan läses upp på stämman. SÖK!</w:t>
      </w:r>
    </w:p>
    <w:p w:rsidP="00000000" w:rsidRPr="00000000" w:rsidR="00000000" w:rsidDel="00000000" w:rsidRDefault="00000000">
      <w:pPr>
        <w:widowControl w:val="0"/>
        <w:contextualSpacing w:val="0"/>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§9 Rollen som utbildningsansvarigà</w:t>
      </w:r>
    </w:p>
    <w:p w:rsidP="00000000" w:rsidRPr="00000000" w:rsidR="00000000" w:rsidDel="00000000" w:rsidRDefault="00000000">
      <w:pPr>
        <w:widowControl w:val="0"/>
        <w:contextualSpacing w:val="0"/>
        <w:rPr/>
      </w:pPr>
      <w:r w:rsidRPr="00000000" w:rsidR="00000000" w:rsidDel="00000000">
        <w:rPr>
          <w:rtl w:val="0"/>
        </w:rPr>
        <w:t xml:space="preserve">Utbildningsansvarigs roll är vag, och det ingår inte så många uppgifter. Linn föreslår att utbildningsansvarig slås samman med studerandeskyddsombud. Ett studerandeskyddsombud följer med till nya studenter och presenterar sig. Studenter i SAMSEK ska sedan kunna vända sig till personen. Förslaget är att styrelsen rekommenderar utbildningsansvarig att också vara studerande skyddsombud. Dock är inte detta något måste. Personen måste dock läsa psykologi och sociologi vilket krånglar till posten. Emma vals till studerande skyddsombud.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§10 Föreningens ekonomi</w:t>
      </w:r>
    </w:p>
    <w:p w:rsidP="00000000" w:rsidRPr="00000000" w:rsidR="00000000" w:rsidDel="00000000" w:rsidRDefault="00000000">
      <w:pPr>
        <w:widowControl w:val="0"/>
        <w:contextualSpacing w:val="0"/>
        <w:rPr/>
      </w:pPr>
      <w:r w:rsidRPr="00000000" w:rsidR="00000000" w:rsidDel="00000000">
        <w:rPr>
          <w:rtl w:val="0"/>
        </w:rPr>
        <w:t xml:space="preserve">Föreningen har 3900kr nu, och vi kommer få 1000kr. 2000kr kommer att sparas till HT14.</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 11 Föreningsfesten</w:t>
      </w:r>
    </w:p>
    <w:p w:rsidP="00000000" w:rsidRPr="00000000" w:rsidR="00000000" w:rsidDel="00000000" w:rsidRDefault="00000000">
      <w:pPr>
        <w:widowControl w:val="0"/>
        <w:contextualSpacing w:val="0"/>
        <w:rPr/>
      </w:pPr>
      <w:r w:rsidRPr="00000000" w:rsidR="00000000" w:rsidDel="00000000">
        <w:rPr>
          <w:rtl w:val="0"/>
        </w:rPr>
        <w:t xml:space="preserve">Det är svårt att hitta en festlokal, och det finns ingen till den tilltänkta dagen. Förslaget är att göra något annat det satta datumet, och skjuter upp festen till efter nyår. För att hitta en bra lokal (som inte är i Flogsta). Tanken är att ha en fest i jan-feb. David ska titta om det går att ha festen i bandytältet vid studenternas.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§12 Studiecirkeln? Ska vi fortsätta?</w:t>
      </w:r>
    </w:p>
    <w:p w:rsidP="00000000" w:rsidRPr="00000000" w:rsidR="00000000" w:rsidDel="00000000" w:rsidRDefault="00000000">
      <w:pPr>
        <w:widowControl w:val="0"/>
        <w:contextualSpacing w:val="0"/>
        <w:rPr/>
      </w:pPr>
      <w:r w:rsidRPr="00000000" w:rsidR="00000000" w:rsidDel="00000000">
        <w:rPr>
          <w:rtl w:val="0"/>
        </w:rPr>
        <w:t xml:space="preserve">Genom att vara en studiecirkel kan man få 10kr per person till kontorsmaterial. Hittills har vi inte fått några pengar och inte tagit tag i att registrera vilka som kommit på mötena, vilket man måste för att kunna få pengar, den här terminen. Styrelsen röstar igenom att gå ur studiecirkeln eftersom föreningen inte får ut något av den.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§13 Hemsidan</w:t>
      </w:r>
    </w:p>
    <w:p w:rsidP="00000000" w:rsidRPr="00000000" w:rsidR="00000000" w:rsidDel="00000000" w:rsidRDefault="00000000">
      <w:pPr>
        <w:widowControl w:val="0"/>
        <w:contextualSpacing w:val="0"/>
        <w:rPr/>
      </w:pPr>
      <w:r w:rsidRPr="00000000" w:rsidR="00000000" w:rsidDel="00000000">
        <w:rPr>
          <w:rtl w:val="0"/>
        </w:rPr>
        <w:t xml:space="preserve">Patrik har gjort ramen för hemsidan, men den är inte helt klar ännu. Linn undrar om hon får sätta sig med honom för att göra klart hemsidan. Nisse följer med Linn.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§14 Facebooksidorna</w:t>
      </w:r>
    </w:p>
    <w:p w:rsidP="00000000" w:rsidRPr="00000000" w:rsidR="00000000" w:rsidDel="00000000" w:rsidRDefault="00000000">
      <w:pPr>
        <w:widowControl w:val="0"/>
        <w:contextualSpacing w:val="0"/>
        <w:rPr/>
      </w:pPr>
      <w:r w:rsidRPr="00000000" w:rsidR="00000000" w:rsidDel="00000000">
        <w:rPr>
          <w:rtl w:val="0"/>
        </w:rPr>
        <w:t xml:space="preserve">Det finns väldigt många grupper på facebook, men det bestäms att bara posta viktig info i TIsdagsFUB och föreningsgruppen. De andra grupperna, ex nollningsgrupperna får leva sitt eget liv. TisdagsFUB ska byta namn till Uppsala beteendevetarföreningen. Det föreslås att man ska gå ur de grupper som inte längre känns aktuella.</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Styrelsegruppen behöver städas, och de som inte längre sitter i styrelsen borde gå ur. Linn ska titta på vem som är administratör och se till att den hålls ren från andra än styrelsen.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§15 Övriga punkter</w:t>
      </w:r>
    </w:p>
    <w:p w:rsidP="00000000" w:rsidRPr="00000000" w:rsidR="00000000" w:rsidDel="00000000" w:rsidRDefault="00000000">
      <w:pPr>
        <w:widowControl w:val="0"/>
        <w:contextualSpacing w:val="0"/>
        <w:rPr/>
      </w:pPr>
      <w:r w:rsidRPr="00000000" w:rsidR="00000000" w:rsidDel="00000000">
        <w:rPr>
          <w:rtl w:val="0"/>
        </w:rPr>
        <w:t xml:space="preserve">Varför har vi ingen representant i sektion Lära undrar Nisse. Karin sitter med där. Frågan ställs om man kan söka pengar där. Nisse vill ha som mål att vara med i alla styrelser och grupper som går.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Ett förslag finns om att ha pluggstugor där man kan dela med sig och hjälpa varandra. CG ordnar pluggstuga, vill man boka större salar behöver man höra av sig till Anna Frick.</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§16 Nästa möte</w:t>
      </w:r>
    </w:p>
    <w:p w:rsidP="00000000" w:rsidRPr="00000000" w:rsidR="00000000" w:rsidDel="00000000" w:rsidRDefault="00000000">
      <w:pPr>
        <w:widowControl w:val="0"/>
        <w:contextualSpacing w:val="0"/>
        <w:rPr/>
      </w:pPr>
      <w:r w:rsidRPr="00000000" w:rsidR="00000000" w:rsidDel="00000000">
        <w:rPr>
          <w:rtl w:val="0"/>
        </w:rPr>
        <w:t xml:space="preserve">Nästa möte blir höststämman. Det bestäms att de nya i styrelsen får boka in möten med respektive person på den gamla på posten. Alla som avgått ska försöka vara med på första mötet under våren.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§17 Mötet avslutas</w:t>
      </w:r>
    </w:p>
    <w:p w:rsidP="00000000" w:rsidRPr="00000000" w:rsidR="00000000" w:rsidDel="00000000" w:rsidRDefault="00000000">
      <w:pPr>
        <w:widowControl w:val="0"/>
        <w:contextualSpacing w:val="0"/>
        <w:rPr/>
      </w:pPr>
      <w:r w:rsidRPr="00000000" w:rsidR="00000000" w:rsidDel="00000000">
        <w:rPr>
          <w:rtl w:val="0"/>
        </w:rPr>
        <w:t xml:space="preserve">Ordförande förklarar mötet avslutat</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0"/>
          <w:rtl w:val="0"/>
        </w:rPr>
        <w:t xml:space="preserve">Vid protokollet:                                                        </w:t>
        <w:tab/>
        <w:t xml:space="preserve">             Ordförande:</w:t>
      </w:r>
    </w:p>
    <w:p w:rsidP="00000000" w:rsidRPr="00000000" w:rsidR="00000000" w:rsidDel="00000000" w:rsidRDefault="00000000">
      <w:pPr>
        <w:widowControl w:val="0"/>
        <w:contextualSpacing w:val="0"/>
        <w:rPr/>
      </w:pPr>
      <w:r w:rsidRPr="00000000" w:rsidR="00000000" w:rsidDel="00000000">
        <w:rPr>
          <w:i w:val="1"/>
          <w:sz w:val="20"/>
          <w:rtl w:val="0"/>
        </w:rPr>
        <w:t xml:space="preserve">                         </w:t>
        <w:tab/>
        <w:t xml:space="preserve">                                                                                                                </w:t>
        <w:tab/>
        <w:t xml:space="preserve">                         </w:t>
        <w:tab/>
      </w:r>
    </w:p>
    <w:p w:rsidP="00000000" w:rsidRPr="00000000" w:rsidR="00000000" w:rsidDel="00000000" w:rsidRDefault="00000000">
      <w:pPr>
        <w:widowControl w:val="0"/>
        <w:contextualSpacing w:val="0"/>
        <w:rPr/>
      </w:pPr>
      <w:r w:rsidRPr="00000000" w:rsidR="00000000" w:rsidDel="00000000">
        <w:rPr>
          <w:i w:val="1"/>
          <w:sz w:val="20"/>
          <w:rtl w:val="0"/>
        </w:rPr>
        <w:t xml:space="preserve">                                                      </w:t>
        <w:tab/>
      </w:r>
    </w:p>
    <w:p w:rsidP="00000000" w:rsidRPr="00000000" w:rsidR="00000000" w:rsidDel="00000000" w:rsidRDefault="00000000">
      <w:pPr>
        <w:widowControl w:val="0"/>
        <w:contextualSpacing w:val="0"/>
      </w:pPr>
      <w:r w:rsidRPr="00000000" w:rsidR="00000000" w:rsidDel="00000000">
        <w:rPr>
          <w:i w:val="1"/>
          <w:sz w:val="20"/>
          <w:rtl w:val="0"/>
        </w:rPr>
        <w:t xml:space="preserve">                         </w:t>
        <w:tab/>
        <w:t xml:space="preserve">                                                                                                                </w:t>
      </w:r>
      <w:r w:rsidRPr="00000000" w:rsidR="00000000" w:rsidDel="00000000">
        <w:rPr>
          <w:sz w:val="20"/>
          <w:rtl w:val="0"/>
        </w:rPr>
        <w:t xml:space="preserve">_________________________________                             </w:t>
        <w:tab/>
        <w:t xml:space="preserve">________________________________</w:t>
      </w:r>
    </w:p>
    <w:p w:rsidP="00000000" w:rsidRPr="00000000" w:rsidR="00000000" w:rsidDel="00000000" w:rsidRDefault="00000000">
      <w:pPr>
        <w:widowControl w:val="0"/>
        <w:contextualSpacing w:val="0"/>
      </w:pPr>
      <w:r w:rsidRPr="00000000" w:rsidR="00000000" w:rsidDel="00000000">
        <w:rPr>
          <w:sz w:val="20"/>
          <w:rtl w:val="0"/>
        </w:rPr>
        <w:t xml:space="preserve">Amanda Gölles                                                                                 Linn Gustavsson                                                                                   </w:t>
        <w:tab/>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0"/>
          <w:rtl w:val="0"/>
        </w:rPr>
        <w:t xml:space="preserve">­</w:t>
      </w:r>
    </w:p>
    <w:p w:rsidP="00000000" w:rsidRPr="00000000" w:rsidR="00000000" w:rsidDel="00000000" w:rsidRDefault="00000000">
      <w:pPr>
        <w:widowControl w:val="0"/>
        <w:contextualSpacing w:val="0"/>
        <w:rPr/>
      </w:pPr>
      <w:r w:rsidRPr="00000000" w:rsidR="00000000" w:rsidDel="00000000">
        <w:rPr>
          <w:i w:val="1"/>
          <w:sz w:val="20"/>
          <w:rtl w:val="0"/>
        </w:rPr>
        <w:t xml:space="preserve">Justeras: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0"/>
          <w:rtl w:val="0"/>
        </w:rPr>
        <w:t xml:space="preserve">___________________________________</w:t>
      </w:r>
    </w:p>
    <w:p w:rsidP="00000000" w:rsidRPr="00000000" w:rsidR="00000000" w:rsidDel="00000000" w:rsidRDefault="00000000">
      <w:pPr>
        <w:widowControl w:val="0"/>
        <w:contextualSpacing w:val="0"/>
        <w:rPr/>
      </w:pPr>
      <w:r w:rsidRPr="00000000" w:rsidR="00000000" w:rsidDel="00000000">
        <w:rPr>
          <w:sz w:val="20"/>
          <w:rtl w:val="0"/>
        </w:rPr>
        <w:t xml:space="preserve">Helena Pettersson</w:t>
      </w:r>
    </w:p>
    <w:p w:rsidP="00000000" w:rsidRPr="00000000" w:rsidR="00000000" w:rsidDel="00000000" w:rsidRDefault="00000000">
      <w:pPr>
        <w:widowControl w:val="0"/>
        <w:contextualSpacing w:val="0"/>
        <w:rPr/>
      </w:pPr>
      <w:r w:rsidRPr="00000000" w:rsidR="00000000" w:rsidDel="00000000">
        <w:rPr>
          <w:i w:val="1"/>
          <w:sz w:val="20"/>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26 november 2013, Föreningen Uppsala Beteendevetare.docx</dc:title>
</cp:coreProperties>
</file>